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6495B9D" w:rsidR="00D27D4D" w:rsidRDefault="004A14F8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R50 Presentation Checklist</w:t>
      </w:r>
    </w:p>
    <w:p w14:paraId="00000002" w14:textId="77777777" w:rsidR="00D27D4D" w:rsidRDefault="004A14F8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Pre-presentation considerations:</w:t>
      </w:r>
    </w:p>
    <w:p w14:paraId="00000003" w14:textId="77777777" w:rsidR="00D27D4D" w:rsidRDefault="004A1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Per </w:t>
      </w:r>
      <w:hyperlink r:id="rId6">
        <w:r>
          <w:rPr>
            <w:rFonts w:ascii="Arial" w:eastAsia="Arial" w:hAnsi="Arial" w:cs="Arial"/>
            <w:color w:val="1155CC"/>
            <w:u w:val="single"/>
          </w:rPr>
          <w:t>APA (2017)</w:t>
        </w:r>
      </w:hyperlink>
      <w:r>
        <w:rPr>
          <w:rFonts w:ascii="Arial" w:eastAsia="Arial" w:hAnsi="Arial" w:cs="Arial"/>
          <w:color w:val="000000"/>
        </w:rPr>
        <w:t xml:space="preserve">, demographic and social determinant of health considerations include: “culture, language, gender, race, ethnicity, ability status, sexual orientation, age, gender identity, socioeconomic status, religion, spirituality, immigration status, education and employment, among other variables.” </w:t>
      </w:r>
    </w:p>
    <w:p w14:paraId="00000004" w14:textId="77777777" w:rsidR="00D27D4D" w:rsidRDefault="004A1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Information regarding the population distribution of some of these variable can often be found from:</w:t>
      </w:r>
    </w:p>
    <w:p w14:paraId="00000005" w14:textId="77777777" w:rsidR="00D27D4D" w:rsidRDefault="004A1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U.S. Census &amp; its American Community Survey</w:t>
      </w:r>
    </w:p>
    <w:p w14:paraId="00000006" w14:textId="77777777" w:rsidR="00D27D4D" w:rsidRDefault="004A1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Pew Research Center</w:t>
      </w:r>
    </w:p>
    <w:p w14:paraId="00000007" w14:textId="77777777" w:rsidR="00D27D4D" w:rsidRDefault="004A1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Relevant terms and evolving synonyms for literature searches can be found in:</w:t>
      </w:r>
    </w:p>
    <w:p w14:paraId="00000008" w14:textId="77777777" w:rsidR="00D27D4D" w:rsidRDefault="004A1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APA Multicultural Guidelines: Appendix A</w:t>
      </w:r>
    </w:p>
    <w:p w14:paraId="00000009" w14:textId="77777777" w:rsidR="00D27D4D" w:rsidRDefault="004A1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APA Race &amp; Ethnicity Guidelines: Appendices A &amp; B</w:t>
      </w:r>
    </w:p>
    <w:p w14:paraId="0000000A" w14:textId="77777777" w:rsidR="00D27D4D" w:rsidRDefault="004A1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APA Index Term Thesaurus with PSYCHINFO</w:t>
      </w:r>
    </w:p>
    <w:p w14:paraId="0000000B" w14:textId="77777777" w:rsidR="00D27D4D" w:rsidRDefault="004A1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NIH </w:t>
      </w:r>
      <w:proofErr w:type="spellStart"/>
      <w:r>
        <w:rPr>
          <w:rFonts w:ascii="Arial" w:eastAsia="Arial" w:hAnsi="Arial" w:cs="Arial"/>
          <w:color w:val="000000"/>
        </w:rPr>
        <w:t>MeSH</w:t>
      </w:r>
      <w:proofErr w:type="spellEnd"/>
      <w:r>
        <w:rPr>
          <w:rFonts w:ascii="Arial" w:eastAsia="Arial" w:hAnsi="Arial" w:cs="Arial"/>
          <w:color w:val="000000"/>
        </w:rPr>
        <w:t xml:space="preserve"> Thesaurus </w:t>
      </w:r>
    </w:p>
    <w:p w14:paraId="0000000C" w14:textId="77777777" w:rsidR="00D27D4D" w:rsidRDefault="004A1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A good starting resource for information on ethnic groups in the U.S. is Multicultural America </w:t>
      </w:r>
      <w:hyperlink r:id="rId7">
        <w:r>
          <w:rPr>
            <w:rFonts w:ascii="Arial" w:eastAsia="Arial" w:hAnsi="Arial" w:cs="Arial"/>
            <w:color w:val="0563C1"/>
            <w:u w:val="single"/>
          </w:rPr>
          <w:t>https://www.everyculture.com/multi/</w:t>
        </w:r>
      </w:hyperlink>
    </w:p>
    <w:p w14:paraId="0000000D" w14:textId="77777777" w:rsidR="00D27D4D" w:rsidRDefault="004A1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The Standards for Educational and Psychological Testing (</w:t>
      </w:r>
      <w:r>
        <w:rPr>
          <w:rFonts w:ascii="Arial" w:eastAsia="Arial" w:hAnsi="Arial" w:cs="Arial"/>
        </w:rPr>
        <w:t>AERA</w:t>
      </w:r>
      <w:r>
        <w:rPr>
          <w:rFonts w:ascii="Arial" w:eastAsia="Arial" w:hAnsi="Arial" w:cs="Arial"/>
          <w:color w:val="000000"/>
        </w:rPr>
        <w:t xml:space="preserve">, APA &amp; NCME, 2014) provides guidelines for fairness in psychological testing </w:t>
      </w:r>
    </w:p>
    <w:p w14:paraId="0000000E" w14:textId="77777777" w:rsidR="00D27D4D" w:rsidRDefault="004A1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Guidance on how cultural facets can impact fairness in the neuropsychological assessment process can be found in Fujii (2018) TCN paper on the ECLECTIC Framework  </w:t>
      </w:r>
    </w:p>
    <w:p w14:paraId="0000000F" w14:textId="77777777" w:rsidR="00D27D4D" w:rsidRDefault="004A14F8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Considerations for specific presentation categories:</w:t>
      </w:r>
    </w:p>
    <w:bookmarkStart w:id="0" w:name="_heading=h.gjdgxs" w:colFirst="0" w:colLast="0"/>
    <w:bookmarkEnd w:id="0"/>
    <w:p w14:paraId="00000010" w14:textId="77777777" w:rsidR="00D27D4D" w:rsidRDefault="00157A20">
      <w:pPr>
        <w:rPr>
          <w:rFonts w:ascii="Arial" w:eastAsia="Arial" w:hAnsi="Arial" w:cs="Arial"/>
        </w:rPr>
      </w:pPr>
      <w:sdt>
        <w:sdtPr>
          <w:tag w:val="goog_rdk_0"/>
          <w:id w:val="-659312074"/>
        </w:sdtPr>
        <w:sdtEndPr/>
        <w:sdtContent>
          <w:r w:rsidR="004A14F8">
            <w:rPr>
              <w:rFonts w:ascii="Arial Unicode MS" w:eastAsia="Arial Unicode MS" w:hAnsi="Arial Unicode MS" w:cs="Arial Unicode MS"/>
            </w:rPr>
            <w:t>→ If the topic of your presentation is a neurological or other medical disorder (e.g., HIV, multiple sclerosis, Autism, Parkinson’s), did you discuss:</w:t>
          </w:r>
        </w:sdtContent>
      </w:sdt>
    </w:p>
    <w:p w14:paraId="00000011" w14:textId="77777777" w:rsidR="00D27D4D" w:rsidRDefault="004A1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Epidemiology and base rates in diverse populations?</w:t>
      </w:r>
    </w:p>
    <w:p w14:paraId="00000012" w14:textId="77777777" w:rsidR="00D27D4D" w:rsidRDefault="004A1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Unique presentation(s) in diverse populations?</w:t>
      </w:r>
    </w:p>
    <w:p w14:paraId="00000013" w14:textId="77777777" w:rsidR="00D27D4D" w:rsidRDefault="004A1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Cultural perceptions of symptom presentation? </w:t>
      </w:r>
    </w:p>
    <w:p w14:paraId="00000014" w14:textId="77777777" w:rsidR="00D27D4D" w:rsidRDefault="004A14F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</w:t>
      </w:r>
      <w:r>
        <w:rPr>
          <w:rFonts w:ascii="Arial" w:eastAsia="Arial" w:hAnsi="Arial" w:cs="Arial"/>
        </w:rPr>
        <w:t xml:space="preserve">classification is </w:t>
      </w:r>
      <w:r>
        <w:rPr>
          <w:rFonts w:ascii="Arial" w:eastAsia="Arial" w:hAnsi="Arial" w:cs="Arial"/>
          <w:color w:val="000000"/>
        </w:rPr>
        <w:t xml:space="preserve">based largely upon assessment results (e.g. </w:t>
      </w:r>
      <w:r>
        <w:rPr>
          <w:rFonts w:ascii="Arial" w:eastAsia="Arial" w:hAnsi="Arial" w:cs="Arial"/>
        </w:rPr>
        <w:t>learning disorder</w:t>
      </w:r>
      <w:r>
        <w:rPr>
          <w:rFonts w:ascii="Arial" w:eastAsia="Arial" w:hAnsi="Arial" w:cs="Arial"/>
          <w:color w:val="000000"/>
        </w:rPr>
        <w:t>, dementia/neurocognitive disorder, competency), did you:</w:t>
      </w:r>
    </w:p>
    <w:p w14:paraId="00000015" w14:textId="77777777" w:rsidR="00D27D4D" w:rsidRDefault="004A14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the “assessment considerations” in the next section of this checklist?</w:t>
      </w:r>
    </w:p>
    <w:p w14:paraId="00000016" w14:textId="77777777" w:rsidR="00D27D4D" w:rsidRDefault="00D27D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00000017" w14:textId="77777777" w:rsidR="00D27D4D" w:rsidRDefault="00D27D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00000018" w14:textId="77777777" w:rsidR="00D27D4D" w:rsidRDefault="00157A20">
      <w:pPr>
        <w:rPr>
          <w:rFonts w:ascii="Arial" w:eastAsia="Arial" w:hAnsi="Arial" w:cs="Arial"/>
        </w:rPr>
      </w:pPr>
      <w:sdt>
        <w:sdtPr>
          <w:tag w:val="goog_rdk_1"/>
          <w:id w:val="705693534"/>
        </w:sdtPr>
        <w:sdtEndPr/>
        <w:sdtContent>
          <w:r w:rsidR="004A14F8">
            <w:rPr>
              <w:rFonts w:ascii="Arial Unicode MS" w:eastAsia="Arial Unicode MS" w:hAnsi="Arial Unicode MS" w:cs="Arial Unicode MS"/>
            </w:rPr>
            <w:t xml:space="preserve">→ If the topic of your presentation is on assessment (e.g. MMPI-2-RF, performance validity, forensic assessments, test ecological validity), did you </w:t>
          </w:r>
        </w:sdtContent>
      </w:sdt>
      <w:r w:rsidR="004A14F8">
        <w:rPr>
          <w:rFonts w:ascii="Arial" w:eastAsia="Arial" w:hAnsi="Arial" w:cs="Arial"/>
        </w:rPr>
        <w:t>discuss:</w:t>
      </w:r>
    </w:p>
    <w:p w14:paraId="00000019" w14:textId="77777777" w:rsidR="00D27D4D" w:rsidRDefault="004A14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The literature on </w:t>
      </w:r>
      <w:r>
        <w:rPr>
          <w:rFonts w:ascii="Arial" w:eastAsia="Arial" w:hAnsi="Arial" w:cs="Arial"/>
        </w:rPr>
        <w:t>reliability, validity, or biases</w:t>
      </w:r>
      <w:r>
        <w:rPr>
          <w:rFonts w:ascii="Arial" w:eastAsia="Arial" w:hAnsi="Arial" w:cs="Arial"/>
          <w:color w:val="000000"/>
        </w:rPr>
        <w:t xml:space="preserve"> with diverse populations?</w:t>
      </w:r>
    </w:p>
    <w:p w14:paraId="0000001A" w14:textId="77777777" w:rsidR="00D27D4D" w:rsidRDefault="004A14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Test translations and </w:t>
      </w:r>
      <w:r>
        <w:rPr>
          <w:rFonts w:ascii="Arial" w:eastAsia="Arial" w:hAnsi="Arial" w:cs="Arial"/>
        </w:rPr>
        <w:t>adaptations</w:t>
      </w:r>
      <w:r>
        <w:rPr>
          <w:rFonts w:ascii="Arial" w:eastAsia="Arial" w:hAnsi="Arial" w:cs="Arial"/>
          <w:color w:val="000000"/>
        </w:rPr>
        <w:t>?</w:t>
      </w:r>
    </w:p>
    <w:p w14:paraId="0000001B" w14:textId="77777777" w:rsidR="00D27D4D" w:rsidRDefault="004A14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Classification or p</w:t>
      </w:r>
      <w:r>
        <w:rPr>
          <w:rFonts w:ascii="Arial" w:eastAsia="Arial" w:hAnsi="Arial" w:cs="Arial"/>
          <w:color w:val="000000"/>
        </w:rPr>
        <w:t xml:space="preserve">redictive </w:t>
      </w:r>
      <w:r>
        <w:rPr>
          <w:rFonts w:ascii="Arial" w:eastAsia="Arial" w:hAnsi="Arial" w:cs="Arial"/>
        </w:rPr>
        <w:t>accuracy</w:t>
      </w:r>
      <w:r>
        <w:rPr>
          <w:rFonts w:ascii="Arial" w:eastAsia="Arial" w:hAnsi="Arial" w:cs="Arial"/>
          <w:color w:val="000000"/>
        </w:rPr>
        <w:t xml:space="preserve"> for diverse populations?</w:t>
      </w:r>
    </w:p>
    <w:p w14:paraId="0000001C" w14:textId="77777777" w:rsidR="00D27D4D" w:rsidRDefault="004A14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Norm</w:t>
      </w:r>
      <w:r>
        <w:rPr>
          <w:rFonts w:ascii="Arial" w:eastAsia="Arial" w:hAnsi="Arial" w:cs="Arial"/>
        </w:rPr>
        <w:t>ative data</w:t>
      </w:r>
      <w:r>
        <w:rPr>
          <w:rFonts w:ascii="Arial" w:eastAsia="Arial" w:hAnsi="Arial" w:cs="Arial"/>
          <w:color w:val="000000"/>
        </w:rPr>
        <w:t xml:space="preserve"> for diverse populations?</w:t>
      </w:r>
    </w:p>
    <w:p w14:paraId="0000001D" w14:textId="77777777" w:rsidR="00D27D4D" w:rsidRDefault="004A14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Practical r</w:t>
      </w:r>
      <w:r>
        <w:rPr>
          <w:rFonts w:ascii="Arial" w:eastAsia="Arial" w:hAnsi="Arial" w:cs="Arial"/>
          <w:color w:val="000000"/>
        </w:rPr>
        <w:t>ecommendations or caveats for use with diverse populations?</w:t>
      </w:r>
    </w:p>
    <w:p w14:paraId="0000001E" w14:textId="77777777" w:rsidR="00D27D4D" w:rsidRDefault="00D27D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14:paraId="0000001F" w14:textId="77777777" w:rsidR="00D27D4D" w:rsidRDefault="00157A20">
      <w:pPr>
        <w:rPr>
          <w:rFonts w:ascii="Arial" w:eastAsia="Arial" w:hAnsi="Arial" w:cs="Arial"/>
        </w:rPr>
      </w:pPr>
      <w:sdt>
        <w:sdtPr>
          <w:tag w:val="goog_rdk_2"/>
          <w:id w:val="-211961952"/>
        </w:sdtPr>
        <w:sdtEndPr/>
        <w:sdtContent>
          <w:r w:rsidR="004A14F8">
            <w:rPr>
              <w:rFonts w:ascii="Arial Unicode MS" w:eastAsia="Arial Unicode MS" w:hAnsi="Arial Unicode MS" w:cs="Arial Unicode MS"/>
            </w:rPr>
            <w:t>→ If the topic of your presentation involves an intervention (e.g., rehabilitation, psychosocial, pharmacology), did you discuss:</w:t>
          </w:r>
        </w:sdtContent>
      </w:sdt>
    </w:p>
    <w:p w14:paraId="00000020" w14:textId="77777777" w:rsidR="00D27D4D" w:rsidRDefault="004A14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The literature on efficacy and effectiveness</w:t>
      </w:r>
      <w:r>
        <w:rPr>
          <w:rFonts w:ascii="Arial" w:eastAsia="Arial" w:hAnsi="Arial" w:cs="Arial"/>
        </w:rPr>
        <w:t xml:space="preserve"> in </w:t>
      </w:r>
      <w:r>
        <w:rPr>
          <w:rFonts w:ascii="Arial" w:eastAsia="Arial" w:hAnsi="Arial" w:cs="Arial"/>
          <w:color w:val="000000"/>
        </w:rPr>
        <w:t>diverse populations?</w:t>
      </w:r>
    </w:p>
    <w:p w14:paraId="00000021" w14:textId="77777777" w:rsidR="00D27D4D" w:rsidRDefault="004A14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The interface between cultural beliefs about illness and interventions?</w:t>
      </w:r>
    </w:p>
    <w:p w14:paraId="00000022" w14:textId="77777777" w:rsidR="00D27D4D" w:rsidRDefault="004A14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Intervention modifications</w:t>
      </w:r>
      <w:r>
        <w:rPr>
          <w:rFonts w:ascii="Arial" w:eastAsia="Arial" w:hAnsi="Arial" w:cs="Arial"/>
          <w:color w:val="000000"/>
        </w:rPr>
        <w:t xml:space="preserve"> for diverse populations?</w:t>
      </w:r>
    </w:p>
    <w:p w14:paraId="00000023" w14:textId="77777777" w:rsidR="00D27D4D" w:rsidRDefault="004A14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Disparities in access</w:t>
      </w:r>
      <w:r>
        <w:rPr>
          <w:rFonts w:ascii="Arial" w:eastAsia="Arial" w:hAnsi="Arial" w:cs="Arial"/>
          <w:color w:val="000000"/>
        </w:rPr>
        <w:t xml:space="preserve"> to services?</w:t>
      </w:r>
    </w:p>
    <w:p w14:paraId="00000024" w14:textId="77777777" w:rsidR="00D27D4D" w:rsidRDefault="00D27D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14:paraId="00000025" w14:textId="77777777" w:rsidR="00D27D4D" w:rsidRDefault="00157A20">
      <w:pPr>
        <w:rPr>
          <w:rFonts w:ascii="Arial" w:eastAsia="Arial" w:hAnsi="Arial" w:cs="Arial"/>
        </w:rPr>
      </w:pPr>
      <w:sdt>
        <w:sdtPr>
          <w:tag w:val="goog_rdk_3"/>
          <w:id w:val="-537509377"/>
        </w:sdtPr>
        <w:sdtEndPr/>
        <w:sdtContent>
          <w:r w:rsidR="004A14F8">
            <w:rPr>
              <w:rFonts w:ascii="Arial Unicode MS" w:eastAsia="Arial Unicode MS" w:hAnsi="Arial Unicode MS" w:cs="Arial Unicode MS"/>
            </w:rPr>
            <w:t xml:space="preserve">→ If the topic of your presentation involves </w:t>
          </w:r>
        </w:sdtContent>
      </w:sdt>
      <w:r w:rsidR="004A14F8">
        <w:rPr>
          <w:rFonts w:ascii="Arial" w:eastAsia="Arial" w:hAnsi="Arial" w:cs="Arial"/>
        </w:rPr>
        <w:t>professional issues (e.g., testimony, ABPP prep, supervision, CPT codes, use of interpreters) or methodological/technological innovations, did you discuss:</w:t>
      </w:r>
    </w:p>
    <w:p w14:paraId="00000026" w14:textId="77777777" w:rsidR="00D27D4D" w:rsidRDefault="004A14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Specific diversity-related concerns/caveats? For example, how disparities (e.g., econ</w:t>
      </w:r>
      <w:r>
        <w:rPr>
          <w:rFonts w:ascii="Arial" w:eastAsia="Arial" w:hAnsi="Arial" w:cs="Arial"/>
        </w:rPr>
        <w:t>omic burden) or culturally-salient factors (e.g., deference to authority) can impact this professional activity.</w:t>
      </w:r>
    </w:p>
    <w:p w14:paraId="00000027" w14:textId="77777777" w:rsidR="00D27D4D" w:rsidRDefault="004A14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Recommendations to address concerns?</w:t>
      </w:r>
    </w:p>
    <w:p w14:paraId="00000028" w14:textId="77777777" w:rsidR="00D27D4D" w:rsidRDefault="004A14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the technological/professional change might curtail (e.g., increases reach or decreases costs of services to underserved populations) or perpetuate (e.g., those of higher SES more likely to access) health disparities?</w:t>
      </w:r>
    </w:p>
    <w:p w14:paraId="00000029" w14:textId="77777777" w:rsidR="00D27D4D" w:rsidRDefault="004A14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the method/statistic can be used to clarify the spectrum of similarity-difference in groups, subgroups, and individuals; shed light on moderating/interacting and variables; and, increase interpretive power to improve care for diverse individuals?</w:t>
      </w:r>
    </w:p>
    <w:p w14:paraId="0000002A" w14:textId="77777777" w:rsidR="00D27D4D" w:rsidRDefault="004A14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findings might apply to a range of professional/training/practice settings?</w:t>
      </w:r>
    </w:p>
    <w:p w14:paraId="0000002B" w14:textId="77777777" w:rsidR="00D27D4D" w:rsidRDefault="00D27D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14:paraId="0000002C" w14:textId="77777777" w:rsidR="00D27D4D" w:rsidRDefault="00157A20">
      <w:pPr>
        <w:rPr>
          <w:rFonts w:ascii="Arial" w:eastAsia="Arial" w:hAnsi="Arial" w:cs="Arial"/>
        </w:rPr>
      </w:pPr>
      <w:sdt>
        <w:sdtPr>
          <w:tag w:val="goog_rdk_4"/>
          <w:id w:val="376203449"/>
        </w:sdtPr>
        <w:sdtEndPr/>
        <w:sdtContent>
          <w:r w:rsidR="004A14F8">
            <w:rPr>
              <w:rFonts w:ascii="Arial Unicode MS" w:eastAsia="Arial Unicode MS" w:hAnsi="Arial Unicode MS" w:cs="Arial Unicode MS"/>
            </w:rPr>
            <w:t>→ Does your presentation include case studies? If so does your presentation:</w:t>
          </w:r>
        </w:sdtContent>
      </w:sdt>
    </w:p>
    <w:p w14:paraId="0000002D" w14:textId="77777777" w:rsidR="00D27D4D" w:rsidRDefault="004A14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Include a case sample with complexity along some dimension of div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color w:val="000000"/>
        </w:rPr>
        <w:t>?</w:t>
      </w:r>
    </w:p>
    <w:p w14:paraId="0000002E" w14:textId="77777777" w:rsidR="00D27D4D" w:rsidRDefault="004A14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</w:rPr>
        <w:t>Provide a cultural context for the case (e.g., ECLECTIC framework)?</w:t>
      </w:r>
    </w:p>
    <w:p w14:paraId="0000002F" w14:textId="77777777" w:rsidR="00D27D4D" w:rsidRDefault="004A14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Discuss the impact of cultural variables on AERA pillars for fairness in testing?</w:t>
      </w:r>
    </w:p>
    <w:p w14:paraId="00000030" w14:textId="77777777" w:rsidR="00D27D4D" w:rsidRDefault="004A14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Use appropriately translated, normed, and validated test</w:t>
      </w:r>
      <w:r>
        <w:rPr>
          <w:rFonts w:ascii="Arial" w:eastAsia="Arial" w:hAnsi="Arial" w:cs="Arial"/>
        </w:rPr>
        <w:t>s;</w:t>
      </w:r>
      <w:r>
        <w:rPr>
          <w:rFonts w:ascii="Arial" w:eastAsia="Arial" w:hAnsi="Arial" w:cs="Arial"/>
          <w:color w:val="000000"/>
        </w:rPr>
        <w:t xml:space="preserve"> if not, rationale for tests selected?</w:t>
      </w:r>
    </w:p>
    <w:p w14:paraId="00000031" w14:textId="77777777" w:rsidR="00D27D4D" w:rsidRDefault="004A14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Identify strengths and weaknesses in the assessment method?</w:t>
      </w:r>
    </w:p>
    <w:p w14:paraId="00000032" w14:textId="77777777" w:rsidR="00D27D4D" w:rsidRDefault="004A14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Discuss your confidence in the findings/interpretation?</w:t>
      </w:r>
    </w:p>
    <w:p w14:paraId="00000033" w14:textId="77777777" w:rsidR="00D27D4D" w:rsidRDefault="004A14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Provide culturally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color w:val="000000"/>
        </w:rPr>
        <w:t>relevant recommendations that consider beliefs, inherent strengths, and access to resources?</w:t>
      </w:r>
    </w:p>
    <w:p w14:paraId="00000034" w14:textId="77777777" w:rsidR="00D27D4D" w:rsidRDefault="00D27D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14:paraId="00000035" w14:textId="77777777" w:rsidR="00D27D4D" w:rsidRDefault="00157A20">
      <w:pPr>
        <w:rPr>
          <w:rFonts w:ascii="Arial" w:eastAsia="Arial" w:hAnsi="Arial" w:cs="Arial"/>
        </w:rPr>
      </w:pPr>
      <w:sdt>
        <w:sdtPr>
          <w:tag w:val="goog_rdk_5"/>
          <w:id w:val="-784190567"/>
        </w:sdtPr>
        <w:sdtEndPr/>
        <w:sdtContent>
          <w:r w:rsidR="004A14F8">
            <w:rPr>
              <w:rFonts w:ascii="Arial Unicode MS" w:eastAsia="Arial Unicode MS" w:hAnsi="Arial Unicode MS" w:cs="Arial Unicode MS"/>
            </w:rPr>
            <w:t>→ If limitations or lack of evidence in corpus informing your presentation, did you discuss:</w:t>
          </w:r>
        </w:sdtContent>
      </w:sdt>
    </w:p>
    <w:p w14:paraId="00000036" w14:textId="77777777" w:rsidR="00D27D4D" w:rsidRDefault="004A14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The particular l</w:t>
      </w:r>
      <w:r>
        <w:rPr>
          <w:rFonts w:ascii="Arial" w:eastAsia="Arial" w:hAnsi="Arial" w:cs="Arial"/>
          <w:color w:val="000000"/>
        </w:rPr>
        <w:t>imitations or lack of data?</w:t>
      </w:r>
    </w:p>
    <w:p w14:paraId="00000037" w14:textId="77777777" w:rsidR="00D27D4D" w:rsidRDefault="004A14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Which key findings are most limited by the lack of evidence?</w:t>
      </w:r>
    </w:p>
    <w:p w14:paraId="00000038" w14:textId="77777777" w:rsidR="00D27D4D" w:rsidRDefault="004A14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How future studies and initiatives may address these limitations?</w:t>
      </w:r>
    </w:p>
    <w:p w14:paraId="00000039" w14:textId="77777777" w:rsidR="00D27D4D" w:rsidRDefault="00D27D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14:paraId="0000003A" w14:textId="77777777" w:rsidR="00D27D4D" w:rsidRDefault="00157A20">
      <w:pPr>
        <w:rPr>
          <w:rFonts w:ascii="Arial" w:eastAsia="Arial" w:hAnsi="Arial" w:cs="Arial"/>
        </w:rPr>
      </w:pPr>
      <w:sdt>
        <w:sdtPr>
          <w:tag w:val="goog_rdk_6"/>
          <w:id w:val="-829134952"/>
        </w:sdtPr>
        <w:sdtEndPr/>
        <w:sdtContent>
          <w:r w:rsidR="004A14F8">
            <w:rPr>
              <w:rFonts w:ascii="Arial Unicode MS" w:eastAsia="Arial Unicode MS" w:hAnsi="Arial Unicode MS" w:cs="Arial Unicode MS"/>
            </w:rPr>
            <w:t>→ Have you added a learning objective that addresses representativeness and relevance of your presentation's content?</w:t>
          </w:r>
        </w:sdtContent>
      </w:sdt>
    </w:p>
    <w:p w14:paraId="0000003B" w14:textId="77777777" w:rsidR="00D27D4D" w:rsidRDefault="004A14F8">
      <w:pPr>
        <w:numPr>
          <w:ilvl w:val="0"/>
          <w:numId w:val="6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Yes.</w:t>
      </w:r>
    </w:p>
    <w:sectPr w:rsidR="00D27D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6C6E"/>
    <w:multiLevelType w:val="multilevel"/>
    <w:tmpl w:val="0650A87C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247741"/>
    <w:multiLevelType w:val="multilevel"/>
    <w:tmpl w:val="A8184E4E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C51E39"/>
    <w:multiLevelType w:val="multilevel"/>
    <w:tmpl w:val="73C00CEE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3F5985"/>
    <w:multiLevelType w:val="multilevel"/>
    <w:tmpl w:val="0A1C4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4B1097"/>
    <w:multiLevelType w:val="multilevel"/>
    <w:tmpl w:val="50286C6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B85610"/>
    <w:multiLevelType w:val="multilevel"/>
    <w:tmpl w:val="D6BEEFDE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2D0A3A"/>
    <w:multiLevelType w:val="multilevel"/>
    <w:tmpl w:val="EDC656CC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7D4D"/>
    <w:rsid w:val="00157A20"/>
    <w:rsid w:val="004A14F8"/>
    <w:rsid w:val="00D2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92E57"/>
  <w15:docId w15:val="{E0ACB974-A578-4A45-B029-8168908A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styleId="ListParagraph">
    <w:name w:val="List Paragraph"/>
    <w:basedOn w:val="Normal"/>
    <w:uiPriority w:val="34"/>
    <w:qFormat/>
    <w:rsid w:val="000D4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4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141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veryculture.com/mul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pa.org/about/policy/multicultural-guidelin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rg61gycAS0gn/lTxtzcvUn+0g==">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Fujii</dc:creator>
  <cp:lastModifiedBy>Rob Davis</cp:lastModifiedBy>
  <cp:revision>3</cp:revision>
  <dcterms:created xsi:type="dcterms:W3CDTF">2020-06-06T17:12:00Z</dcterms:created>
  <dcterms:modified xsi:type="dcterms:W3CDTF">2020-07-09T10:46:00Z</dcterms:modified>
</cp:coreProperties>
</file>